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64" w:val="left" w:leader="none"/>
        </w:tabs>
        <w:spacing w:line="240" w:lineRule="auto" w:before="57" w:after="0"/>
        <w:ind w:left="5163" w:right="0" w:hanging="222"/>
        <w:jc w:val="left"/>
        <w:rPr>
          <w:b/>
          <w:sz w:val="22"/>
        </w:rPr>
      </w:pPr>
      <w:r>
        <w:rPr/>
        <w:pict>
          <v:shape style="position:absolute;margin-left:92.991005pt;margin-top:69.203583pt;width:402.05pt;height:402.05pt;mso-position-horizontal-relative:page;mso-position-vertical-relative:paragraph;z-index:-15888896" coordorigin="1860,1384" coordsize="8041,8041" path="m6385,6968l6328,6912,6262,6978,6206,7026,6149,7059,6091,7077,6033,7079,5983,7063,5920,7025,5844,6964,5756,6880,4404,5528,4327,5447,4269,5378,4231,5320,4212,5274,4207,5210,4221,5146,4254,5084,4306,5022,4372,4956,4316,4899,3775,5440,3806,5514,3958,5885,4560,7370,4712,7740,4638,7710,4265,7560,2773,6965,2401,6814,1860,7355,1916,7412,1972,7359,2024,7318,2072,7288,2116,7270,2156,7262,2194,7260,2230,7264,2262,7273,2310,7297,2363,7333,2423,7382,2489,7443,3841,8795,3918,8876,3976,8946,4014,9003,4032,9049,4038,9114,4024,9177,3991,9239,3940,9300,3872,9368,3929,9424,4594,8759,4537,8703,4469,8771,4413,8819,4356,8852,4299,8870,4241,8871,4191,8855,4128,8816,4053,8755,3964,8671,2582,7289,2657,7320,3032,7473,4686,8138,5061,8292,5108,8245,5077,8171,4923,7796,4257,6143,4103,5768,5485,7150,5563,7231,5621,7301,5659,7358,5677,7404,5683,7468,5670,7531,5637,7594,5585,7655,5517,7723,5574,7779,6385,6968xm8395,4958l8338,4902,8268,4953,8200,4995,8132,5029,8065,5054,7999,5070,7940,5077,7870,5079,7791,5076,7702,5067,7603,5052,7495,5031,6507,4832,6555,4747,6595,4664,6626,4583,6649,4504,6663,4427,6668,4351,6665,4277,6651,4194,6629,4115,6597,4039,6557,3966,6555,3964,6507,3897,6448,3832,6387,3777,6340,3742,6340,4633,6333,4700,6318,4767,6295,4835,6263,4902,6224,4970,6175,5038,6119,5106,6055,5174,6048,5181,6040,5188,6031,5197,6021,5205,5975,5251,5401,4678,5114,4391,5167,4312,5217,4244,5263,4187,5306,4140,5369,4084,5435,4039,5503,4003,5574,3979,5648,3966,5724,3964,5801,3973,5875,3992,5947,4021,6017,4060,6085,4109,6151,4168,6204,4227,6247,4288,6283,4351,6309,4418,6327,4487,6338,4559,6340,4633,6340,3742,6324,3730,6257,3691,6187,3661,6115,3639,6040,3624,5950,3617,5862,3621,5778,3635,5696,3659,5618,3692,5568,3719,5514,3753,5457,3794,5397,3841,5333,3894,5266,3954,5196,4021,5121,4094,4426,4789,4482,4846,4554,4774,4609,4728,4666,4696,4725,4679,4785,4678,4835,4694,4899,4733,4976,4795,5067,4881,6403,6217,6481,6299,6540,6369,6579,6426,6598,6471,6605,6539,6592,6605,6561,6669,6510,6730,6438,6802,6495,6858,7201,6152,7313,6040,7256,5984,7182,6058,7127,6105,7071,6136,7013,6151,6954,6152,6904,6136,6840,6097,6763,6034,6672,5948,6071,5347,6083,5337,6095,5326,6106,5316,6116,5305,6127,5296,6138,5286,6148,5277,6173,5251,6181,5243,6208,5215,6271,5147,7885,5468,8206,5147,8274,5079,8395,4958xm9900,3453l9829,3316,9653,2974,9546,2769,9490,2826,9521,2917,9546,3002,9566,3083,9581,3158,9591,3227,9596,3290,9595,3357,9587,3418,9572,3475,9551,3527,9520,3580,9475,3641,9415,3709,9341,3786,9017,4110,8979,4145,8946,4172,8917,4190,8891,4199,8869,4203,8847,4203,8825,4199,8805,4191,8778,4174,8740,4143,8690,4097,8627,4036,7945,3354,8365,2934,8423,2880,8477,2838,8527,2807,8573,2788,8616,2778,8658,2774,8700,2778,8740,2788,8778,2807,8829,2839,8895,2884,8973,2943,9025,2890,8305,2170,8253,2223,8313,2295,8360,2364,8393,2429,8412,2492,8418,2551,8407,2609,8376,2674,8325,2745,8253,2823,7834,3243,7016,2425,7540,1901,7607,1837,7666,1786,7717,1749,7761,1725,7812,1710,7862,1703,7912,1703,7961,1711,8016,1731,8082,1765,8161,1811,8250,1871,8305,1816,7831,1384,6359,2856,6416,2912,6483,2845,6542,2793,6600,2758,6657,2739,6713,2737,6762,2753,6824,2793,6901,2856,6993,2943,8337,4287,8405,4357,8458,4417,8497,4465,8521,4502,8534,4535,8539,4568,8539,4603,8533,4637,8517,4683,8496,4726,8471,4765,8439,4801,8372,4868,8428,4925,9900,3453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22"/>
        </w:rPr>
        <w:t>NORMATIVA</w:t>
      </w:r>
    </w:p>
    <w:p>
      <w:pPr>
        <w:spacing w:line="240" w:lineRule="auto" w:before="3" w:after="1"/>
        <w:rPr>
          <w:b/>
          <w:sz w:val="22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8829"/>
      </w:tblGrid>
      <w:tr>
        <w:trPr>
          <w:trHeight w:val="1881" w:hRule="atLeast"/>
        </w:trPr>
        <w:tc>
          <w:tcPr>
            <w:tcW w:w="19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413" w:right="4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NORMAS</w:t>
            </w:r>
          </w:p>
        </w:tc>
        <w:tc>
          <w:tcPr>
            <w:tcW w:w="882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4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rescisión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técnicos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profesionales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Renglón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029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Subgrupo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018 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deberá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realizar por las razones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contrato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respectivo.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 w:right="45"/>
              <w:rPr>
                <w:sz w:val="22"/>
              </w:rPr>
            </w:pPr>
            <w:r>
              <w:rPr>
                <w:sz w:val="22"/>
              </w:rPr>
              <w:t>Atender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establecido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Contrataciones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Adquisiciones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 – GUATECOMPRAS-,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referente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publicación.</w:t>
            </w:r>
          </w:p>
        </w:tc>
      </w:tr>
      <w:tr>
        <w:trPr>
          <w:trHeight w:val="1610" w:hRule="atLeast"/>
        </w:trPr>
        <w:tc>
          <w:tcPr>
            <w:tcW w:w="19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414" w:right="4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LEGAL</w:t>
            </w:r>
          </w:p>
        </w:tc>
        <w:tc>
          <w:tcPr>
            <w:tcW w:w="882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45"/>
              <w:rPr>
                <w:sz w:val="22"/>
              </w:rPr>
            </w:pPr>
            <w:r>
              <w:rPr>
                <w:sz w:val="22"/>
              </w:rPr>
              <w:t>Ley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Contrataciones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Estado,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Decreto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57-92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Congreso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República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Reglamento.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Reglamento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Orgánico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Ministerio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Relaciones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Exteriores.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3" w:footer="789" w:top="2420" w:bottom="980" w:left="840" w:right="2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129" w:val="left" w:leader="none"/>
        </w:tabs>
        <w:spacing w:line="240" w:lineRule="auto" w:before="56" w:after="0"/>
        <w:ind w:left="4129" w:right="0" w:hanging="221"/>
        <w:jc w:val="left"/>
        <w:rPr>
          <w:b/>
          <w:sz w:val="22"/>
        </w:rPr>
      </w:pPr>
      <w:r>
        <w:rPr/>
        <w:pict>
          <v:shape style="position:absolute;margin-left:92.991005pt;margin-top:69.153587pt;width:402.05pt;height:402.05pt;mso-position-horizontal-relative:page;mso-position-vertical-relative:paragraph;z-index:-15888384" coordorigin="1860,1383" coordsize="8041,8041" path="m6385,6967l6328,6911,6262,6977,6206,7025,6149,7058,6091,7076,6033,7078,5983,7062,5920,7024,5844,6963,5756,6879,4404,5527,4327,5446,4269,5377,4231,5319,4212,5273,4207,5209,4221,5145,4254,5083,4306,5021,4372,4955,4316,4898,3775,5439,3806,5513,3958,5884,4560,7369,4712,7739,4638,7709,4265,7559,2773,6964,2401,6813,1860,7354,1916,7411,1972,7358,2024,7317,2072,7287,2116,7269,2156,7261,2194,7259,2230,7263,2262,7272,2310,7296,2363,7332,2423,7381,2489,7442,3841,8794,3918,8875,3976,8945,4014,9002,4032,9048,4038,9113,4024,9176,3991,9238,3940,9299,3872,9367,3929,9423,4594,8758,4537,8702,4469,8770,4413,8818,4356,8851,4299,8869,4241,8870,4191,8854,4128,8815,4053,8754,3964,8670,2582,7288,2657,7319,3032,7472,4686,8137,5061,8291,5108,8244,5077,8170,4923,7795,4257,6142,4103,5767,5485,7149,5563,7230,5621,7300,5659,7357,5677,7403,5683,7467,5670,7530,5637,7593,5585,7654,5517,7722,5574,7778,6385,6967xm8395,4957l8338,4901,8268,4952,8200,4994,8132,5028,8065,5053,7999,5069,7940,5076,7870,5078,7791,5075,7702,5066,7603,5051,7495,5030,6507,4831,6555,4746,6595,4663,6626,4582,6649,4503,6663,4426,6668,4350,6665,4276,6651,4193,6629,4114,6597,4038,6557,3965,6555,3963,6507,3896,6448,3831,6387,3776,6340,3741,6340,4632,6333,4699,6318,4766,6295,4834,6263,4901,6224,4969,6175,5037,6119,5105,6055,5173,6048,5180,6040,5187,6031,5196,6021,5204,5975,5250,5401,4677,5114,4390,5167,4311,5217,4243,5263,4186,5306,4139,5369,4083,5435,4038,5503,4002,5574,3978,5648,3965,5724,3963,5801,3972,5875,3991,5947,4020,6017,4059,6085,4108,6151,4167,6204,4226,6247,4287,6283,4350,6309,4417,6327,4486,6338,4558,6340,4632,6340,3741,6324,3729,6257,3690,6187,3660,6115,3638,6040,3623,5950,3616,5862,3620,5778,3634,5696,3658,5618,3691,5568,3718,5514,3752,5457,3793,5397,3840,5333,3893,5266,3953,5196,4020,5121,4093,4426,4788,4482,4845,4554,4773,4609,4727,4666,4695,4725,4678,4785,4677,4835,4693,4899,4732,4976,4794,5067,4880,6403,6216,6481,6298,6540,6368,6579,6425,6598,6470,6605,6538,6592,6604,6561,6668,6510,6729,6438,6801,6495,6857,7201,6151,7313,6039,7256,5983,7182,6057,7127,6104,7071,6135,7013,6150,6954,6151,6904,6135,6840,6096,6763,6033,6672,5947,6071,5346,6083,5336,6095,5325,6106,5315,6116,5304,6127,5295,6138,5285,6148,5276,6173,5250,6181,5242,6208,5214,6271,5146,7885,5467,8206,5146,8274,5078,8395,4957xm9900,3452l9829,3315,9653,2973,9546,2768,9490,2825,9521,2916,9546,3001,9566,3082,9581,3157,9591,3226,9596,3289,9595,3356,9587,3417,9572,3474,9551,3526,9520,3579,9475,3640,9415,3708,9341,3785,9017,4109,8979,4144,8946,4171,8917,4189,8891,4198,8869,4202,8847,4202,8825,4198,8805,4190,8778,4173,8740,4142,8690,4096,8627,4035,7945,3353,8365,2933,8423,2879,8477,2837,8527,2806,8573,2787,8616,2777,8658,2773,8700,2777,8740,2787,8778,2806,8829,2838,8895,2883,8973,2942,9025,2889,8305,2169,8253,2222,8313,2294,8360,2363,8393,2428,8412,2491,8418,2550,8407,2608,8376,2673,8325,2744,8253,2822,7834,3242,7016,2424,7540,1900,7607,1836,7666,1785,7717,1748,7761,1724,7812,1709,7862,1702,7912,1702,7961,1710,8016,1730,8082,1764,8161,1810,8250,1870,8305,1815,7831,1383,6359,2855,6416,2911,6483,2844,6542,2792,6600,2757,6657,2738,6713,2736,6762,2752,6824,2792,6901,2855,6993,2942,8337,4286,8405,4356,8458,4416,8497,4464,8521,4501,8534,4534,8539,4567,8539,4602,8533,4636,8517,4682,8496,4725,8471,4764,8439,4800,8372,4867,8428,4924,9900,3452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22"/>
        </w:rPr>
        <w:t>DESCRIPCIÓN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PROCEDIMIENTO</w:t>
      </w:r>
    </w:p>
    <w:p>
      <w:pPr>
        <w:spacing w:line="240" w:lineRule="auto" w:before="5" w:after="0"/>
        <w:rPr>
          <w:b/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01"/>
        <w:gridCol w:w="7640"/>
      </w:tblGrid>
      <w:tr>
        <w:trPr>
          <w:trHeight w:val="270" w:hRule="atLeast"/>
        </w:trPr>
        <w:tc>
          <w:tcPr>
            <w:tcW w:w="2542" w:type="dxa"/>
          </w:tcPr>
          <w:p>
            <w:pPr>
              <w:pStyle w:val="TableParagraph"/>
              <w:spacing w:line="251" w:lineRule="exact"/>
              <w:ind w:left="617"/>
              <w:rPr>
                <w:b/>
                <w:sz w:val="22"/>
              </w:rPr>
            </w:pPr>
            <w:r>
              <w:rPr>
                <w:b/>
                <w:sz w:val="22"/>
              </w:rPr>
              <w:t>RESPONSABLE</w:t>
            </w:r>
          </w:p>
        </w:tc>
        <w:tc>
          <w:tcPr>
            <w:tcW w:w="701" w:type="dxa"/>
          </w:tcPr>
          <w:p>
            <w:pPr>
              <w:pStyle w:val="TableParagraph"/>
              <w:spacing w:line="251" w:lineRule="exact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Paso</w:t>
            </w:r>
          </w:p>
        </w:tc>
        <w:tc>
          <w:tcPr>
            <w:tcW w:w="7640" w:type="dxa"/>
          </w:tcPr>
          <w:p>
            <w:pPr>
              <w:pStyle w:val="TableParagraph"/>
              <w:spacing w:line="251" w:lineRule="exact"/>
              <w:ind w:left="3441" w:right="34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ACCIÓN</w:t>
            </w:r>
          </w:p>
        </w:tc>
      </w:tr>
      <w:tr>
        <w:trPr>
          <w:trHeight w:val="9937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07" w:right="438"/>
              <w:rPr>
                <w:sz w:val="22"/>
              </w:rPr>
            </w:pPr>
            <w:r>
              <w:rPr>
                <w:sz w:val="22"/>
              </w:rPr>
              <w:t>Dirección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 w:right="289"/>
              <w:rPr>
                <w:sz w:val="22"/>
              </w:rPr>
            </w:pPr>
            <w:r>
              <w:rPr>
                <w:sz w:val="22"/>
              </w:rPr>
              <w:t>Especialista de Asesoría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Jurídica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Laboral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289"/>
              <w:rPr>
                <w:sz w:val="22"/>
              </w:rPr>
            </w:pPr>
            <w:r>
              <w:rPr>
                <w:sz w:val="22"/>
              </w:rPr>
              <w:t>Especialista de Asesoría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Jurídica Laboral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139"/>
              <w:rPr>
                <w:sz w:val="22"/>
              </w:rPr>
            </w:pPr>
            <w:r>
              <w:rPr>
                <w:sz w:val="22"/>
              </w:rPr>
              <w:t>Director o Subdirector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64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Recibe la instrucción de la Autoridad Superior o por solicitud de El Contratista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rescindir el contrato, con indicación de la fecha de finalización del mismo y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traslada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trámite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correspondiente.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Recibe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instrucción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Coordinador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Nóminas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Departamento de Contabilidad según corresponda, para la suspensión del pago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honorarios.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Publica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GUATECOMPRAS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solicitud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rescisión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contrato,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dentro del plazo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establecido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normativa legal.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Elabora proyecto del contrato administrativo de rescisión o resolución unilateral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corresponda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traslada para revisión.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Revisa el proyecto de contrato administrativo de rescisión o resolución unilateral,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según corresponda y devuelve con correcciones si las hubiere para impresión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firmas.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Imprime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rescisión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Resolución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Unilateral,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corresponda.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Notifica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Unilateral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Contratista.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Elabora Acuerdo Ministerial de aprobación del contrato administrativo de rescisión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 caso 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traslada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 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cuanto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 aspecto legal.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Revisa proyecto de Acuerdo Ministerial de aprobación del contrato en su aspecto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devuelve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observaciones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correspondientes,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trámite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firma.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Traslada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Subdirector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Humanos 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rúbrica.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Devuelve revisado y rubricado el acuerdo ministerial de aprobación del contrato,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continuar con el trámite de firma del mismo por parte de la Dirección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Subdirección General de la Cancillería y Acuerdo Ministerial de Aprobación 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superior.</w:t>
            </w:r>
          </w:p>
        </w:tc>
      </w:tr>
    </w:tbl>
    <w:p>
      <w:pPr>
        <w:spacing w:after="0" w:line="270" w:lineRule="atLeast"/>
        <w:jc w:val="both"/>
        <w:rPr>
          <w:sz w:val="22"/>
        </w:rPr>
        <w:sectPr>
          <w:pgSz w:w="12240" w:h="15840"/>
          <w:pgMar w:header="713" w:footer="789" w:top="2420" w:bottom="980" w:left="840" w:right="280"/>
        </w:sectPr>
      </w:pPr>
    </w:p>
    <w:p>
      <w:pPr>
        <w:spacing w:line="240" w:lineRule="auto" w:before="2" w:after="1"/>
        <w:rPr>
          <w:b/>
          <w:sz w:val="22"/>
        </w:rPr>
      </w:pPr>
      <w:r>
        <w:rPr/>
        <w:pict>
          <v:shape style="position:absolute;margin-left:92.991005pt;margin-top:214.899979pt;width:402.05pt;height:402.05pt;mso-position-horizontal-relative:page;mso-position-vertical-relative:page;z-index:-15887872" coordorigin="1860,4298" coordsize="8041,8041" path="m6385,9882l6328,9826,6262,9892,6206,9940,6149,9973,6091,9991,6033,9993,5983,9977,5920,9938,5844,9878,5756,9794,4404,8442,4327,8361,4269,8292,4231,8234,4212,8188,4207,8124,4221,8060,4254,7997,4306,7936,4372,7870,4316,7813,3775,8354,3806,8428,3958,8798,4560,10284,4712,10654,4638,10624,4265,10474,2773,9879,2401,9728,1860,10269,1916,10326,1972,10273,2024,10232,2072,10202,2116,10184,2156,10176,2194,10174,2230,10178,2262,10187,2310,10211,2363,10247,2423,10295,2489,10357,3841,11709,3918,11790,3976,11860,4014,11917,4032,11963,4038,12028,4024,12091,3991,12153,3940,12214,3872,12282,3929,12338,4594,11673,4537,11617,4469,11685,4413,11733,4356,11766,4299,11783,4241,11785,4191,11769,4128,11730,4053,11669,3964,11585,2582,10203,2657,10234,3032,10387,4686,11052,5061,11206,5108,11159,5077,11085,4923,10710,4257,9057,4103,8682,5485,10064,5563,10145,5621,10215,5659,10272,5677,10318,5683,10382,5670,10445,5637,10508,5585,10569,5517,10637,5574,10693,6385,9882xm8395,7872l8338,7816,8268,7867,8200,7909,8132,7943,8065,7968,7999,7984,7940,7991,7870,7993,7791,7990,7702,7981,7603,7966,7495,7945,6507,7746,6555,7661,6595,7578,6626,7497,6649,7418,6663,7341,6668,7265,6665,7191,6651,7108,6629,7029,6597,6952,6557,6880,6555,6878,6507,6811,6448,6746,6387,6690,6340,6656,6340,7547,6333,7614,6318,7681,6295,7749,6263,7816,6224,7884,6175,7952,6119,8020,6055,8088,6048,8095,6040,8102,6031,8110,6021,8119,5975,8165,5401,7592,5114,7305,5167,7226,5217,7158,5263,7101,5306,7054,5369,6998,5435,6952,5503,6917,5574,6893,5648,6880,5724,6878,5801,6887,5875,6906,5947,6935,6017,6974,6085,7023,6151,7082,6204,7141,6247,7202,6283,7265,6309,7332,6327,7401,6338,7472,6340,7547,6340,6656,6324,6644,6257,6605,6187,6575,6115,6552,6040,6538,5950,6531,5862,6535,5778,6549,5696,6572,5618,6606,5568,6633,5514,6667,5457,6708,5397,6755,5333,6808,5266,6868,5196,6935,5121,7008,4426,7703,4482,7760,4554,7688,4609,7641,4666,7610,4725,7593,4785,7592,4835,7608,4899,7647,4976,7709,5067,7795,6403,9131,6481,9213,6540,9283,6579,9340,6598,9385,6605,9453,6592,9519,6561,9582,6510,9644,6438,9716,6495,9772,7201,9066,7313,8954,7256,8898,7182,8972,7127,9018,7071,9049,7013,9065,6954,9066,6904,9050,6840,9011,6763,8948,6672,8862,6071,8261,6083,8251,6095,8240,6106,8230,6116,8219,6127,8210,6138,8200,6148,8191,6173,8165,6181,8157,6208,8129,6271,8061,7885,8382,8206,8061,8274,7993,8395,7872xm9900,6367l9829,6230,9653,5888,9546,5683,9490,5740,9521,5831,9546,5916,9566,5997,9581,6072,9591,6141,9596,6204,9595,6271,9587,6332,9572,6389,9551,6441,9520,6494,9475,6555,9415,6623,9341,6700,9017,7024,8979,7059,8946,7086,8917,7104,8891,7113,8869,7117,8847,7117,8825,7113,8805,7105,8778,7088,8740,7057,8690,7011,8627,6950,7945,6268,8365,5848,8423,5794,8477,5752,8527,5721,8573,5702,8616,5692,8658,5688,8700,5692,8740,5702,8778,5721,8829,5753,8895,5798,8973,5857,9025,5804,8305,5084,8253,5137,8313,5209,8360,5278,8393,5343,8412,5406,8418,5465,8407,5523,8376,5587,8325,5659,8253,5737,7834,6157,7016,5339,7540,4815,7607,4751,7666,4700,7717,4663,7761,4639,7812,4624,7862,4616,7912,4617,7961,4625,8016,4645,8082,4678,8161,4725,8250,4785,8305,4730,7831,4298,6359,5770,6416,5826,6483,5759,6542,5707,6600,5672,6657,5653,6713,5651,6762,5667,6824,5707,6901,5770,6993,5857,8337,7201,8405,7271,8458,7330,8497,7379,8521,7416,8534,7449,8539,7482,8539,7517,8533,7551,8517,7597,8496,7640,8471,7679,8439,7715,8372,7782,8428,7839,9900,6367xe" filled="true" fillcolor="#c0c0c0" stroked="false">
            <v:path arrowok="t"/>
            <v:fill opacity="32896f" type="solid"/>
            <w10:wrap type="none"/>
          </v:shape>
        </w:pic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01"/>
        <w:gridCol w:w="7640"/>
      </w:tblGrid>
      <w:tr>
        <w:trPr>
          <w:trHeight w:val="10743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 w:right="221"/>
              <w:rPr>
                <w:sz w:val="22"/>
              </w:rPr>
            </w:pPr>
            <w:r>
              <w:rPr>
                <w:sz w:val="22"/>
              </w:rPr>
              <w:t>Asistente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Subdirección General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Cancillería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 w:right="377"/>
              <w:rPr>
                <w:sz w:val="22"/>
              </w:rPr>
            </w:pPr>
            <w:r>
              <w:rPr>
                <w:sz w:val="22"/>
              </w:rPr>
              <w:t>Analista de Acuerdos 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Nombramientos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15" w:right="212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4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Traslada el expediente completo a la Subdirección General de la Cancillería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rúbrica 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Ministerial de Aprobación.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Revisa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confrontando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expediente.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Gestiona la firma del contrato y rúbrica del acuerdo ministerial de aprobación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Directora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Subdirectora 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Cancillería,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corresponda.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Entrega copia del Acuerdo Ministerial de Aprobación del contrato para impresión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oficial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rúbrica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Analista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Nombramientos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Cancillería.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Devuelve el expediente con el contrato administrativo de rescisión firmado 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Revisa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oficial, solicita rúbrica en el mismo de la Dirección o Subdirección General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Cancillería,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corresponda.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Traslada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Firmado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Ministerial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Aprobación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rescisión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registra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y extiende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certificaciones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entregar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Publica en el Sistema GUATECOMPRAS el contrato administrativo de rescisión y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 ministerial de aprobación de contrato o la resolución unilateral según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establecido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normativa legal.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Envía copias certificadas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 Ministerial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Financiera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Auditoría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escaneada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Unidad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Nóminas.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Ingresa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plataforma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Registro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Contratos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Contraloría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 de Cuentas.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Envía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 Ministerio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expediente,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finiquito e informe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final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proporcionar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Nóminas.</w:t>
            </w:r>
          </w:p>
        </w:tc>
      </w:tr>
    </w:tbl>
    <w:sectPr>
      <w:pgSz w:w="12240" w:h="15840"/>
      <w:pgMar w:header="713" w:footer="789" w:top="2420" w:bottom="980" w:left="8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pt;margin-top:742.296021pt;width:532.450pt;height:25.7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791"/>
                  <w:gridCol w:w="3466"/>
                  <w:gridCol w:w="3377"/>
                </w:tblGrid>
                <w:tr>
                  <w:trPr>
                    <w:trHeight w:val="241" w:hRule="atLeast"/>
                  </w:trPr>
                  <w:tc>
                    <w:tcPr>
                      <w:tcW w:w="3791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Elaboró:</w:t>
                      </w:r>
                    </w:p>
                  </w:tc>
                  <w:tc>
                    <w:tcPr>
                      <w:tcW w:w="3466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w w:val="105"/>
                          <w:sz w:val="20"/>
                        </w:rPr>
                        <w:t>Revisó:</w:t>
                      </w:r>
                    </w:p>
                  </w:tc>
                  <w:tc>
                    <w:tcPr>
                      <w:tcW w:w="3377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Autorizó:</w:t>
                      </w:r>
                    </w:p>
                  </w:tc>
                </w:tr>
                <w:tr>
                  <w:trPr>
                    <w:trHeight w:val="242" w:hRule="atLeast"/>
                  </w:trPr>
                  <w:tc>
                    <w:tcPr>
                      <w:tcW w:w="3791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95"/>
                          <w:sz w:val="20"/>
                        </w:rPr>
                        <w:t>Fecha: Septiembre 2019</w:t>
                      </w:r>
                    </w:p>
                  </w:tc>
                  <w:tc>
                    <w:tcPr>
                      <w:tcW w:w="3466" w:type="dxa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line="222" w:lineRule="exact"/>
                        <w:ind w:left="1255" w:right="1248"/>
                        <w:jc w:val="center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  <w:r>
                        <w:rPr>
                          <w:rFonts w:ascii="Cambria"/>
                          <w:b/>
                          <w:i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*</w:t>
                      </w:r>
                      <w:r>
                        <w:rPr>
                          <w:rFonts w:ascii="Cambria"/>
                          <w:b/>
                          <w:i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</w:p>
                  </w:tc>
                  <w:tc>
                    <w:tcPr>
                      <w:tcW w:w="3377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Páginas: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3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32pt;margin-top:35.400002pt;width:539.65pt;height:86.7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37"/>
                  <w:gridCol w:w="6097"/>
                  <w:gridCol w:w="1843"/>
                </w:tblGrid>
                <w:tr>
                  <w:trPr>
                    <w:trHeight w:val="1713" w:hRule="atLeast"/>
                  </w:trPr>
                  <w:tc>
                    <w:tcPr>
                      <w:tcW w:w="2837" w:type="dxa"/>
                    </w:tcPr>
                    <w:p>
                      <w:pPr>
                        <w:pStyle w:val="TableParagraph"/>
                        <w:spacing w:before="3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ind w:left="182" w:firstLine="595"/>
                        <w:rPr>
                          <w:rFonts w:ascii="Cambria"/>
                          <w:b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Ministerio</w:t>
                      </w:r>
                      <w:r>
                        <w:rPr>
                          <w:rFonts w:ascii="Cambria"/>
                          <w:b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Relaciones</w:t>
                      </w:r>
                      <w:r>
                        <w:rPr>
                          <w:rFonts w:ascii="Cambria"/>
                          <w:b/>
                          <w:spacing w:val="4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Exteriores</w:t>
                      </w:r>
                    </w:p>
                    <w:p>
                      <w:pPr>
                        <w:pStyle w:val="TableParagraph"/>
                        <w:spacing w:before="2"/>
                        <w:ind w:left="777"/>
                        <w:rPr>
                          <w:rFonts w:ascii="Cambria"/>
                          <w:b/>
                          <w:sz w:val="16"/>
                        </w:rPr>
                      </w:pPr>
                      <w:r>
                        <w:rPr>
                          <w:rFonts w:ascii="Cambria"/>
                          <w:b/>
                          <w:w w:val="120"/>
                          <w:sz w:val="16"/>
                        </w:rPr>
                        <w:t>Guatemala,</w:t>
                      </w:r>
                      <w:r>
                        <w:rPr>
                          <w:rFonts w:ascii="Cambria"/>
                          <w:b/>
                          <w:spacing w:val="-7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20"/>
                          <w:sz w:val="16"/>
                        </w:rPr>
                        <w:t>C.A.</w:t>
                      </w:r>
                    </w:p>
                  </w:tc>
                  <w:tc>
                    <w:tcPr>
                      <w:tcW w:w="6097" w:type="dxa"/>
                    </w:tcPr>
                    <w:p>
                      <w:pPr>
                        <w:pStyle w:val="TableParagraph"/>
                        <w:spacing w:before="9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ind w:left="629"/>
                        <w:rPr>
                          <w:rFonts w:ascii="Cambria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MANUAL</w:t>
                      </w:r>
                      <w:r>
                        <w:rPr>
                          <w:rFonts w:ascii="Cambria"/>
                          <w:b/>
                          <w:i/>
                          <w:spacing w:val="25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i/>
                          <w:spacing w:val="24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NORMAS</w:t>
                      </w:r>
                      <w:r>
                        <w:rPr>
                          <w:rFonts w:ascii="Cambria"/>
                          <w:b/>
                          <w:i/>
                          <w:spacing w:val="21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Y</w:t>
                      </w:r>
                      <w:r>
                        <w:rPr>
                          <w:rFonts w:ascii="Cambria"/>
                          <w:b/>
                          <w:i/>
                          <w:spacing w:val="24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PROCEDIMIENTOS</w:t>
                      </w:r>
                    </w:p>
                    <w:p>
                      <w:pPr>
                        <w:pStyle w:val="TableParagraph"/>
                        <w:spacing w:line="234" w:lineRule="exact" w:before="1"/>
                        <w:ind w:left="2573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  <w:r>
                        <w:rPr>
                          <w:rFonts w:ascii="Cambria"/>
                          <w:b/>
                          <w:i/>
                          <w:spacing w:val="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*</w:t>
                      </w:r>
                      <w:r>
                        <w:rPr>
                          <w:rFonts w:ascii="Cambria"/>
                          <w:b/>
                          <w:i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</w:p>
                    <w:p>
                      <w:pPr>
                        <w:pStyle w:val="TableParagraph"/>
                        <w:ind w:left="422" w:right="180" w:firstLine="1041"/>
                        <w:rPr>
                          <w:rFonts w:ascii="Cambria" w:hAnsi="Cambria"/>
                          <w:b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Departamento de</w:t>
                      </w:r>
                      <w:r>
                        <w:rPr>
                          <w:rFonts w:ascii="Cambria" w:hAns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Planta</w:t>
                      </w:r>
                      <w:r>
                        <w:rPr>
                          <w:rFonts w:ascii="Cambria" w:hAns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Central</w:t>
                      </w:r>
                      <w:r>
                        <w:rPr>
                          <w:rFonts w:ascii="Cambria" w:hAns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Procedimiento:</w:t>
                      </w:r>
                      <w:r>
                        <w:rPr>
                          <w:rFonts w:ascii="Cambria" w:hAnsi="Cambria"/>
                          <w:spacing w:val="3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Rescisión</w:t>
                      </w:r>
                      <w:r>
                        <w:rPr>
                          <w:rFonts w:ascii="Cambria" w:hAnsi="Cambria"/>
                          <w:b/>
                          <w:spacing w:val="3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3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Contratos</w:t>
                      </w:r>
                      <w:r>
                        <w:rPr>
                          <w:rFonts w:ascii="Cambria" w:hAnsi="Cambria"/>
                          <w:b/>
                          <w:spacing w:val="3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3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Servicios</w:t>
                      </w:r>
                    </w:p>
                    <w:p>
                      <w:pPr>
                        <w:pStyle w:val="TableParagraph"/>
                        <w:spacing w:before="1"/>
                        <w:ind w:left="290"/>
                        <w:rPr>
                          <w:rFonts w:ascii="Cambria" w:hAnsi="Cambria"/>
                          <w:b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Técnicos</w:t>
                      </w:r>
                      <w:r>
                        <w:rPr>
                          <w:rFonts w:ascii="Cambria" w:hAnsi="Cambria"/>
                          <w:b/>
                          <w:spacing w:val="2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y</w:t>
                      </w:r>
                      <w:r>
                        <w:rPr>
                          <w:rFonts w:ascii="Cambria" w:hAnsi="Cambria"/>
                          <w:b/>
                          <w:spacing w:val="23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Profesionales</w:t>
                      </w:r>
                      <w:r>
                        <w:rPr>
                          <w:rFonts w:ascii="Cambria" w:hAnsi="Cambria"/>
                          <w:b/>
                          <w:spacing w:val="2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Renglón</w:t>
                      </w:r>
                      <w:r>
                        <w:rPr>
                          <w:rFonts w:ascii="Cambria" w:hAnsi="Cambria"/>
                          <w:b/>
                          <w:spacing w:val="23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029</w:t>
                      </w:r>
                      <w:r>
                        <w:rPr>
                          <w:rFonts w:ascii="Cambria" w:hAnsi="Cambria"/>
                          <w:b/>
                          <w:spacing w:val="2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y</w:t>
                      </w:r>
                      <w:r>
                        <w:rPr>
                          <w:rFonts w:ascii="Cambria" w:hAnsi="Cambria"/>
                          <w:b/>
                          <w:spacing w:val="2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Subgrupo</w:t>
                      </w:r>
                      <w:r>
                        <w:rPr>
                          <w:rFonts w:ascii="Cambria" w:hAnsi="Cambria"/>
                          <w:b/>
                          <w:spacing w:val="2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18</w:t>
                      </w: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spacing w:before="7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ind w:left="528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w w:val="120"/>
                          <w:sz w:val="20"/>
                        </w:rPr>
                        <w:t>Código:</w:t>
                      </w:r>
                    </w:p>
                    <w:p>
                      <w:pPr>
                        <w:pStyle w:val="TableParagraph"/>
                        <w:spacing w:before="1"/>
                        <w:ind w:left="516"/>
                        <w:rPr>
                          <w:rFonts w:ascii="Cambria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212-15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63" w:hanging="221"/>
        <w:jc w:val="righ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5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35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54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4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73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33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4129" w:hanging="222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:title>1</dc:title>
  <dcterms:created xsi:type="dcterms:W3CDTF">2021-11-04T15:11:35Z</dcterms:created>
  <dcterms:modified xsi:type="dcterms:W3CDTF">2021-11-04T15:11:35Z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